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华文中宋" w:hAnsi="华文中宋" w:eastAsia="华文中宋" w:cs="宋体"/>
          <w:bCs/>
          <w:kern w:val="0"/>
          <w:sz w:val="42"/>
          <w:szCs w:val="42"/>
        </w:rPr>
      </w:pPr>
      <w:r>
        <w:rPr>
          <w:rFonts w:hint="eastAsia" w:ascii="华文中宋" w:hAnsi="华文中宋" w:eastAsia="华文中宋" w:cs="仿宋_GB2312"/>
          <w:bCs/>
          <w:kern w:val="0"/>
          <w:sz w:val="42"/>
          <w:szCs w:val="42"/>
        </w:rPr>
        <w:t>申请书（格式）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2280" w:firstLineChars="950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70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致广西糖业集团有限公司：</w:t>
      </w:r>
    </w:p>
    <w:p>
      <w:pPr>
        <w:widowControl/>
        <w:shd w:val="clear" w:color="auto" w:fill="FFFFFF"/>
        <w:spacing w:beforeLines="30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根据你方《广西糖业集团有限公司关于遴选组建2022年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/>
        </w:rPr>
        <w:t>度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招标代理机构库的公告》，遵照国家有关法律、法规的规定，正式授权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下述签字人姓名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全权代表我单位参加此次机构备选库选聘活动，并提交有关文件如下：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一、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二、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……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与本申请有关事项的联系信息如下：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地址：邮政编码：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联系人及联系电话：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传真：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　　　　　　　　　　　　　　　　　　　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法定代表人或其委托代理人签字（或签章）：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申请人（加盖公章）：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  <w:u w:val="single"/>
        </w:rPr>
        <w:sectPr>
          <w:footerReference r:id="rId3" w:type="default"/>
          <w:footerReference r:id="rId4" w:type="even"/>
          <w:pgSz w:w="11906" w:h="16838"/>
          <w:pgMar w:top="1418" w:right="1418" w:bottom="1418" w:left="1474" w:header="851" w:footer="992" w:gutter="0"/>
          <w:pgNumType w:fmt="numberInDash"/>
          <w:cols w:space="720" w:num="1"/>
          <w:docGrid w:type="lines" w:linePitch="636" w:charSpace="0"/>
        </w:sect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C90"/>
    <w:rsid w:val="00157323"/>
    <w:rsid w:val="003504A2"/>
    <w:rsid w:val="00405C55"/>
    <w:rsid w:val="0054544E"/>
    <w:rsid w:val="005A5E28"/>
    <w:rsid w:val="00650210"/>
    <w:rsid w:val="00894469"/>
    <w:rsid w:val="008C7E88"/>
    <w:rsid w:val="009366E9"/>
    <w:rsid w:val="00C0103E"/>
    <w:rsid w:val="00CF24E8"/>
    <w:rsid w:val="00D72738"/>
    <w:rsid w:val="00DB1EBA"/>
    <w:rsid w:val="00DB200B"/>
    <w:rsid w:val="00E0040D"/>
    <w:rsid w:val="00E41689"/>
    <w:rsid w:val="00E4447A"/>
    <w:rsid w:val="00EC5352"/>
    <w:rsid w:val="00F23C90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A57656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262AF2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35A6A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C959B2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香香</cp:lastModifiedBy>
  <dcterms:modified xsi:type="dcterms:W3CDTF">2022-04-22T01:54:12Z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